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37B" w:rsidRDefault="00863DF3" w:rsidP="00DF037B">
      <w:pPr>
        <w:spacing w:line="420" w:lineRule="exact"/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教学检测</w:t>
      </w:r>
      <w:r w:rsidR="00DF037B" w:rsidRPr="00C57C23">
        <w:rPr>
          <w:rFonts w:ascii="宋体" w:hAnsi="宋体" w:hint="eastAsia"/>
          <w:b/>
          <w:sz w:val="24"/>
        </w:rPr>
        <w:t>二</w:t>
      </w:r>
    </w:p>
    <w:p w:rsidR="00DF037B" w:rsidRPr="00863DF3" w:rsidRDefault="00DF037B" w:rsidP="00863DF3">
      <w:pPr>
        <w:spacing w:line="420" w:lineRule="exact"/>
        <w:ind w:firstLineChars="177" w:firstLine="426"/>
        <w:rPr>
          <w:rFonts w:asciiTheme="minorEastAsia" w:eastAsiaTheme="minorEastAsia" w:hAnsiTheme="minorEastAsia"/>
          <w:b/>
          <w:sz w:val="24"/>
        </w:rPr>
      </w:pPr>
      <w:r w:rsidRPr="00863DF3">
        <w:rPr>
          <w:rFonts w:asciiTheme="minorEastAsia" w:eastAsiaTheme="minorEastAsia" w:hAnsiTheme="minorEastAsia" w:hint="eastAsia"/>
          <w:b/>
          <w:sz w:val="24"/>
        </w:rPr>
        <w:t>一、选择题</w:t>
      </w:r>
    </w:p>
    <w:p w:rsidR="00DF037B" w:rsidRPr="00863DF3" w:rsidRDefault="00DF037B" w:rsidP="00863DF3">
      <w:pPr>
        <w:spacing w:line="420" w:lineRule="exact"/>
        <w:ind w:firstLineChars="177" w:firstLine="426"/>
        <w:rPr>
          <w:rFonts w:asciiTheme="minorEastAsia" w:eastAsiaTheme="minorEastAsia" w:hAnsiTheme="minorEastAsia"/>
          <w:b/>
          <w:sz w:val="24"/>
        </w:rPr>
      </w:pPr>
      <w:r w:rsidRPr="00863DF3">
        <w:rPr>
          <w:rFonts w:asciiTheme="minorEastAsia" w:eastAsiaTheme="minorEastAsia" w:hAnsiTheme="minorEastAsia" w:hint="eastAsia"/>
          <w:b/>
          <w:sz w:val="24"/>
        </w:rPr>
        <w:t>（一）单选题（15分，每题1分）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试题可选用的复利现值系数和年金现值系数：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(P/F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10%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1)=0.909         (P/F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15%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1)=0.870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(P/F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10%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2)=0.826         (P/F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15%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2)=0.756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(P/F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10%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3)=0.751         (P/F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15%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3)=0.658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(P/F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10%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4)=0.681         (P/A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10%</w:t>
      </w:r>
      <w:r w:rsidR="00B2075B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5)=3.791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1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某股票上年每股股利2元，股利年增长率2%，市场利率7%，则该股票的内在价值是（     ）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A. 40.8元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B. 30.8元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C. 50元      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D. 20元</w:t>
      </w:r>
    </w:p>
    <w:p w:rsidR="00EF235E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2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某股票的β系数为1.5，国库券报酬率4%，市场上全部股票的平均报酬率为10%，则该股票的预期收益率是（      ）。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A. 9% 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B. 10% 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C. 13%      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D. 15%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3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某投资方案的年收入为300万元，年付现成本为210万元，年折旧额80万元，所得税率40%，则该方案的年NCF为（      ）万元。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A. 86 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B. 96 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C. 170      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D. 90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4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某投资方案的获利指数PI=1.06,则该方案的NPVR是（      ）。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A. 7% 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B. 6% 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C. 5%      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lastRenderedPageBreak/>
        <w:t>D. 4%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5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某投资方案，当i=10%时，NPV=-527，i=9时，NPV=571，则该方案的IRR是（      ）。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A. 9% 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B. 9.5%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C. 9.8%      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D. 9.52%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6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某公司资金成本率为20%，变动成本率65%，平均收</w:t>
      </w:r>
      <w:r w:rsidR="00512EFC" w:rsidRPr="00863DF3">
        <w:rPr>
          <w:rFonts w:asciiTheme="minorEastAsia" w:eastAsiaTheme="minorEastAsia" w:hAnsiTheme="minorEastAsia" w:hint="eastAsia"/>
          <w:sz w:val="24"/>
        </w:rPr>
        <w:t>账</w:t>
      </w:r>
      <w:r w:rsidRPr="00863DF3">
        <w:rPr>
          <w:rFonts w:asciiTheme="minorEastAsia" w:eastAsiaTheme="minorEastAsia" w:hAnsiTheme="minorEastAsia" w:hint="eastAsia"/>
          <w:sz w:val="24"/>
        </w:rPr>
        <w:t>天数30天，年赊销额6</w:t>
      </w:r>
      <w:r w:rsidR="00EF235E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000元，则该应收</w:t>
      </w:r>
      <w:r w:rsidR="00EF235E">
        <w:rPr>
          <w:rFonts w:asciiTheme="minorEastAsia" w:eastAsiaTheme="minorEastAsia" w:hAnsiTheme="minorEastAsia" w:hint="eastAsia"/>
          <w:sz w:val="24"/>
        </w:rPr>
        <w:t>账</w:t>
      </w:r>
      <w:r w:rsidRPr="00863DF3">
        <w:rPr>
          <w:rFonts w:asciiTheme="minorEastAsia" w:eastAsiaTheme="minorEastAsia" w:hAnsiTheme="minorEastAsia" w:hint="eastAsia"/>
          <w:sz w:val="24"/>
        </w:rPr>
        <w:t>款的机会成本是（      ）万元。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A. 100 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B. 80 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C. 65      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D. 50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7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某零件年需量3</w:t>
      </w:r>
      <w:r w:rsidR="00EF235E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600件，一次订货成本25元，单位储存成本2元，则经济订货批量是（      ）件。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A. 367 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B. 300 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C. 328      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D. 360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8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某债券面值1</w:t>
      </w:r>
      <w:r w:rsidR="00EF235E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000元，票面利率8%，期限5年，每年复利计息付息，到期一次还本，市场利率10%，则该债券的内在价值是（      ）元。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A. 934.1 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B. 924.1 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C. 954.1      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D. 961.28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9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/>
          <w:sz w:val="24"/>
        </w:rPr>
        <w:t>在存货分析模式</w:t>
      </w:r>
      <w:proofErr w:type="gramStart"/>
      <w:r w:rsidRPr="00863DF3">
        <w:rPr>
          <w:rFonts w:asciiTheme="minorEastAsia" w:eastAsiaTheme="minorEastAsia" w:hAnsiTheme="minorEastAsia"/>
          <w:sz w:val="24"/>
        </w:rPr>
        <w:t>下最佳</w:t>
      </w:r>
      <w:proofErr w:type="gramEnd"/>
      <w:r w:rsidRPr="00863DF3">
        <w:rPr>
          <w:rFonts w:asciiTheme="minorEastAsia" w:eastAsiaTheme="minorEastAsia" w:hAnsiTheme="minorEastAsia"/>
          <w:sz w:val="24"/>
        </w:rPr>
        <w:t>货币资金持有量出现在(　　 )时</w:t>
      </w:r>
      <w:r w:rsidRPr="00863DF3">
        <w:rPr>
          <w:rFonts w:asciiTheme="minorEastAsia" w:eastAsiaTheme="minorEastAsia" w:hAnsiTheme="minorEastAsia" w:hint="eastAsia"/>
          <w:sz w:val="24"/>
        </w:rPr>
        <w:t>。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>A.</w:t>
      </w:r>
      <w:proofErr w:type="gramStart"/>
      <w:r w:rsidRPr="00863DF3">
        <w:rPr>
          <w:rFonts w:asciiTheme="minorEastAsia" w:eastAsiaTheme="minorEastAsia" w:hAnsiTheme="minorEastAsia"/>
          <w:sz w:val="24"/>
        </w:rPr>
        <w:t>置存成本</w:t>
      </w:r>
      <w:proofErr w:type="gramEnd"/>
      <w:r w:rsidRPr="00863DF3">
        <w:rPr>
          <w:rFonts w:asciiTheme="minorEastAsia" w:eastAsiaTheme="minorEastAsia" w:hAnsiTheme="minorEastAsia"/>
          <w:sz w:val="24"/>
        </w:rPr>
        <w:t xml:space="preserve">大于交易成本 </w:t>
      </w:r>
    </w:p>
    <w:p w:rsidR="00EF235E" w:rsidRDefault="00DF037B" w:rsidP="00EF235E">
      <w:pPr>
        <w:spacing w:line="420" w:lineRule="exact"/>
        <w:ind w:leftChars="202" w:left="424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>B.</w:t>
      </w:r>
      <w:proofErr w:type="gramStart"/>
      <w:r w:rsidRPr="00863DF3">
        <w:rPr>
          <w:rFonts w:asciiTheme="minorEastAsia" w:eastAsiaTheme="minorEastAsia" w:hAnsiTheme="minorEastAsia"/>
          <w:sz w:val="24"/>
        </w:rPr>
        <w:t>置存成本</w:t>
      </w:r>
      <w:proofErr w:type="gramEnd"/>
      <w:r w:rsidRPr="00863DF3">
        <w:rPr>
          <w:rFonts w:asciiTheme="minorEastAsia" w:eastAsiaTheme="minorEastAsia" w:hAnsiTheme="minorEastAsia"/>
          <w:sz w:val="24"/>
        </w:rPr>
        <w:t>小于交易成本</w:t>
      </w:r>
      <w:r w:rsidRPr="00863DF3">
        <w:rPr>
          <w:rFonts w:asciiTheme="minorEastAsia" w:eastAsiaTheme="minorEastAsia" w:hAnsiTheme="minorEastAsia"/>
          <w:sz w:val="24"/>
        </w:rPr>
        <w:br/>
      </w:r>
      <w:r w:rsidRPr="00863DF3">
        <w:rPr>
          <w:rFonts w:asciiTheme="minorEastAsia" w:eastAsiaTheme="minorEastAsia" w:hAnsiTheme="minorEastAsia"/>
          <w:sz w:val="24"/>
        </w:rPr>
        <w:lastRenderedPageBreak/>
        <w:t>C.</w:t>
      </w:r>
      <w:proofErr w:type="gramStart"/>
      <w:r w:rsidRPr="00863DF3">
        <w:rPr>
          <w:rFonts w:asciiTheme="minorEastAsia" w:eastAsiaTheme="minorEastAsia" w:hAnsiTheme="minorEastAsia"/>
          <w:sz w:val="24"/>
        </w:rPr>
        <w:t>置存成本</w:t>
      </w:r>
      <w:proofErr w:type="gramEnd"/>
      <w:r w:rsidRPr="00863DF3">
        <w:rPr>
          <w:rFonts w:asciiTheme="minorEastAsia" w:eastAsiaTheme="minorEastAsia" w:hAnsiTheme="minorEastAsia"/>
          <w:sz w:val="24"/>
        </w:rPr>
        <w:t>等于交易成本</w:t>
      </w:r>
    </w:p>
    <w:p w:rsidR="00DF037B" w:rsidRDefault="00DF037B" w:rsidP="00EF235E">
      <w:pPr>
        <w:spacing w:line="420" w:lineRule="exact"/>
        <w:ind w:leftChars="202" w:left="424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>D.</w:t>
      </w:r>
      <w:proofErr w:type="gramStart"/>
      <w:r w:rsidRPr="00863DF3">
        <w:rPr>
          <w:rFonts w:asciiTheme="minorEastAsia" w:eastAsiaTheme="minorEastAsia" w:hAnsiTheme="minorEastAsia"/>
          <w:sz w:val="24"/>
        </w:rPr>
        <w:t>置存成本</w:t>
      </w:r>
      <w:proofErr w:type="gramEnd"/>
      <w:r w:rsidRPr="00863DF3">
        <w:rPr>
          <w:rFonts w:asciiTheme="minorEastAsia" w:eastAsiaTheme="minorEastAsia" w:hAnsiTheme="minorEastAsia"/>
          <w:sz w:val="24"/>
        </w:rPr>
        <w:t>和交易成本之和最大</w:t>
      </w:r>
    </w:p>
    <w:p w:rsidR="00EF235E" w:rsidRPr="00863DF3" w:rsidRDefault="00EF235E" w:rsidP="00EF235E">
      <w:pPr>
        <w:spacing w:line="420" w:lineRule="exact"/>
        <w:ind w:leftChars="202" w:left="424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10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某上市公司的EPS=1.5元，股票每股市价30元，则该股票的市盈率为（    ）。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A. 15元 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B. 30 元 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C. 25 元     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D. 20元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EF235E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11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/>
          <w:sz w:val="24"/>
        </w:rPr>
        <w:t>将成本划分为固定成本、变动成本和混合成本，是按(　　)分类。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>A.成本的经济用途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>B.相关范围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>C.成本性态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>D.成本发生的原因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12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当债券的票面利率大于市场利率时，债券应（    ）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A</w:t>
      </w:r>
      <w:r w:rsidR="00EF235E" w:rsidRPr="00863DF3">
        <w:rPr>
          <w:rFonts w:asciiTheme="minorEastAsia" w:eastAsiaTheme="minorEastAsia" w:hAnsiTheme="minor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 xml:space="preserve">等价发行            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B</w:t>
      </w:r>
      <w:r w:rsidR="00EF235E" w:rsidRPr="00863DF3">
        <w:rPr>
          <w:rFonts w:asciiTheme="minorEastAsia" w:eastAsiaTheme="minorEastAsia" w:hAnsiTheme="minor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 xml:space="preserve">溢价发行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C</w:t>
      </w:r>
      <w:r w:rsidR="00EF235E" w:rsidRPr="00863DF3">
        <w:rPr>
          <w:rFonts w:asciiTheme="minorEastAsia" w:eastAsiaTheme="minorEastAsia" w:hAnsiTheme="minor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 xml:space="preserve">折价发行            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</w:t>
      </w:r>
      <w:r w:rsidR="00EF235E" w:rsidRPr="00863DF3">
        <w:rPr>
          <w:rFonts w:asciiTheme="minorEastAsia" w:eastAsiaTheme="minorEastAsia" w:hAnsiTheme="minor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向外部发行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13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投资者由于冒风险进行投资而获得的超过资金时间价值的额外收益，称为投资的（  ）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A</w:t>
      </w:r>
      <w:r w:rsidR="00EF235E" w:rsidRPr="00863DF3">
        <w:rPr>
          <w:rFonts w:asciiTheme="minorEastAsia" w:eastAsiaTheme="minorEastAsia" w:hAnsiTheme="minor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 xml:space="preserve">资金时间价值           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B</w:t>
      </w:r>
      <w:r w:rsidR="00EF235E" w:rsidRPr="00863DF3">
        <w:rPr>
          <w:rFonts w:asciiTheme="minorEastAsia" w:eastAsiaTheme="minorEastAsia" w:hAnsiTheme="minor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 xml:space="preserve">期望收益率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C</w:t>
      </w:r>
      <w:r w:rsidR="00EF235E" w:rsidRPr="00863DF3">
        <w:rPr>
          <w:rFonts w:asciiTheme="minorEastAsia" w:eastAsiaTheme="minorEastAsia" w:hAnsiTheme="minor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 xml:space="preserve">风险价值               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</w:t>
      </w:r>
      <w:r w:rsidR="00EF235E" w:rsidRPr="00863DF3">
        <w:rPr>
          <w:rFonts w:asciiTheme="minorEastAsia" w:eastAsiaTheme="minorEastAsia" w:hAnsiTheme="minor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风险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EF235E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14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当预期</w:t>
      </w:r>
      <w:proofErr w:type="gramStart"/>
      <w:r w:rsidRPr="00863DF3">
        <w:rPr>
          <w:rFonts w:asciiTheme="minorEastAsia" w:eastAsiaTheme="minorEastAsia" w:hAnsiTheme="minorEastAsia" w:hint="eastAsia"/>
          <w:sz w:val="24"/>
        </w:rPr>
        <w:t>息</w:t>
      </w:r>
      <w:proofErr w:type="gramEnd"/>
      <w:r w:rsidRPr="00863DF3">
        <w:rPr>
          <w:rFonts w:asciiTheme="minorEastAsia" w:eastAsiaTheme="minorEastAsia" w:hAnsiTheme="minorEastAsia" w:hint="eastAsia"/>
          <w:sz w:val="24"/>
        </w:rPr>
        <w:t>税前利润大于每股无差别点息税前利润时，（    ）筹资会增加每股利润。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A</w:t>
      </w:r>
      <w:r w:rsidR="00EF235E" w:rsidRPr="00863DF3">
        <w:rPr>
          <w:rFonts w:asciiTheme="minorEastAsia" w:eastAsiaTheme="minorEastAsia" w:hAnsiTheme="minor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 xml:space="preserve">发行普通股          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B</w:t>
      </w:r>
      <w:r w:rsidR="00EF235E" w:rsidRPr="00863DF3">
        <w:rPr>
          <w:rFonts w:asciiTheme="minorEastAsia" w:eastAsiaTheme="minorEastAsia" w:hAnsiTheme="minor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 xml:space="preserve">吸收直接投资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lastRenderedPageBreak/>
        <w:t>C</w:t>
      </w:r>
      <w:r w:rsidR="00EF235E" w:rsidRPr="00863DF3">
        <w:rPr>
          <w:rFonts w:asciiTheme="minorEastAsia" w:eastAsiaTheme="minorEastAsia" w:hAnsiTheme="minor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 xml:space="preserve">权益                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</w:t>
      </w:r>
      <w:r w:rsidR="00EF235E" w:rsidRPr="00863DF3">
        <w:rPr>
          <w:rFonts w:asciiTheme="minorEastAsia" w:eastAsiaTheme="minorEastAsia" w:hAnsiTheme="minor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负债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15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/>
          <w:sz w:val="24"/>
        </w:rPr>
        <w:t>每股利润变动率相对于销售额变动率的倍数，即为( 　　)。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 xml:space="preserve">A.经营杠杆系数 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>B.财务杠杆系数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 xml:space="preserve">C.综合杠杆系数 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>D.边际资本成本</w:t>
      </w:r>
    </w:p>
    <w:p w:rsidR="00863DF3" w:rsidRDefault="00863DF3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6"/>
        <w:rPr>
          <w:rFonts w:asciiTheme="minorEastAsia" w:eastAsiaTheme="minorEastAsia" w:hAnsiTheme="minorEastAsia"/>
          <w:b/>
          <w:sz w:val="24"/>
        </w:rPr>
      </w:pPr>
      <w:r w:rsidRPr="00863DF3">
        <w:rPr>
          <w:rFonts w:asciiTheme="minorEastAsia" w:eastAsiaTheme="minorEastAsia" w:hAnsiTheme="minorEastAsia" w:hint="eastAsia"/>
          <w:b/>
          <w:sz w:val="24"/>
        </w:rPr>
        <w:t>（二）多选题（10分，每题2分）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1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/>
          <w:sz w:val="24"/>
        </w:rPr>
        <w:t>货币资金包括(　　 )。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>A.银行存款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>B.应收款项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>C.其他货币资金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/>
          <w:sz w:val="24"/>
        </w:rPr>
        <w:t>D.库存现金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2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下列经营期现金流量的正确公式有（      ）。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A.NCF=净利+折旧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B.NCF=营业收入-付现成本-所得税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C.NCF=营业收入-营业成本+所得税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D.NCF=收入（1-T）- 付现成本（1-T）+折旧×T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3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下列表达正确的是（      ）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A.某股票的ß系数=0 说明该股票无风险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B.某股票的ß系数=1 说明该股票风险=市场平均风险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C.某股票的ß系数&gt;1 说明该股票风险&gt;市场平均风险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D.某股票的ß系数越大，说明该股票的风险越大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4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常用的股利分配政策有（      ）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A.剩余股利政策                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B.固定股利政策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C.固定股利支付率政策          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D.</w:t>
      </w:r>
      <w:proofErr w:type="gramStart"/>
      <w:r w:rsidRPr="00863DF3">
        <w:rPr>
          <w:rFonts w:asciiTheme="minorEastAsia" w:eastAsiaTheme="minorEastAsia" w:hAnsiTheme="minorEastAsia" w:hint="eastAsia"/>
          <w:sz w:val="24"/>
        </w:rPr>
        <w:t>低正常</w:t>
      </w:r>
      <w:proofErr w:type="gramEnd"/>
      <w:r w:rsidRPr="00863DF3">
        <w:rPr>
          <w:rFonts w:asciiTheme="minorEastAsia" w:eastAsiaTheme="minorEastAsia" w:hAnsiTheme="minorEastAsia" w:hint="eastAsia"/>
          <w:sz w:val="24"/>
        </w:rPr>
        <w:t>股利加额外股利政策</w:t>
      </w:r>
    </w:p>
    <w:p w:rsidR="00EF235E" w:rsidRPr="00863DF3" w:rsidRDefault="00EF235E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5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下列用于分析企业短期偿债能力的指标有（      ）</w:t>
      </w:r>
      <w:r w:rsidRPr="00863DF3">
        <w:rPr>
          <w:rFonts w:asciiTheme="minorEastAsia" w:eastAsiaTheme="minorEastAsia" w:hAnsiTheme="minorEastAsia"/>
          <w:sz w:val="24"/>
        </w:rPr>
        <w:tab/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A.资产负债率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B.速动比率    </w:t>
      </w:r>
    </w:p>
    <w:p w:rsidR="00EF235E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C.流动比率    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D.产权比率</w:t>
      </w:r>
    </w:p>
    <w:p w:rsidR="00863DF3" w:rsidRDefault="00863DF3" w:rsidP="00863DF3">
      <w:pPr>
        <w:ind w:firstLineChars="177" w:firstLine="425"/>
        <w:rPr>
          <w:rFonts w:asciiTheme="minorEastAsia" w:eastAsiaTheme="minorEastAsia" w:hAnsiTheme="minorEastAsia" w:hint="eastAsia"/>
          <w:sz w:val="24"/>
        </w:rPr>
      </w:pPr>
    </w:p>
    <w:p w:rsidR="00DF037B" w:rsidRPr="00863DF3" w:rsidRDefault="00DF037B" w:rsidP="00863DF3">
      <w:pPr>
        <w:ind w:firstLineChars="177" w:firstLine="426"/>
        <w:rPr>
          <w:rFonts w:asciiTheme="minorEastAsia" w:eastAsiaTheme="minorEastAsia" w:hAnsiTheme="minorEastAsia"/>
          <w:b/>
          <w:sz w:val="24"/>
        </w:rPr>
      </w:pPr>
      <w:r w:rsidRPr="00863DF3">
        <w:rPr>
          <w:rFonts w:asciiTheme="minorEastAsia" w:eastAsiaTheme="minorEastAsia" w:hAnsiTheme="minorEastAsia" w:hint="eastAsia"/>
          <w:b/>
          <w:sz w:val="24"/>
        </w:rPr>
        <w:t>二、名词解释（10分，每题2分）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1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企业价值最大化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2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资金时间价值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3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融资租赁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4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债券价值</w:t>
      </w:r>
    </w:p>
    <w:p w:rsidR="00DF037B" w:rsidRPr="00C94CE7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C94CE7">
        <w:rPr>
          <w:rFonts w:asciiTheme="minorEastAsia" w:eastAsiaTheme="minorEastAsia" w:hAnsiTheme="minorEastAsia" w:hint="eastAsia"/>
          <w:sz w:val="24"/>
        </w:rPr>
        <w:t>5</w:t>
      </w:r>
      <w:r w:rsidR="00863DF3" w:rsidRPr="00C94CE7">
        <w:rPr>
          <w:rFonts w:asciiTheme="minorEastAsia" w:eastAsiaTheme="minorEastAsia" w:hAnsiTheme="minorEastAsia" w:hint="eastAsia"/>
          <w:sz w:val="24"/>
        </w:rPr>
        <w:t>.</w:t>
      </w:r>
      <w:r w:rsidRPr="00C94CE7">
        <w:rPr>
          <w:rFonts w:asciiTheme="minorEastAsia" w:eastAsiaTheme="minorEastAsia" w:hAnsiTheme="minorEastAsia" w:hint="eastAsia"/>
          <w:sz w:val="24"/>
        </w:rPr>
        <w:t>利息保障倍数</w:t>
      </w:r>
    </w:p>
    <w:p w:rsidR="00863DF3" w:rsidRPr="00863DF3" w:rsidRDefault="00863DF3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6"/>
        <w:rPr>
          <w:rFonts w:asciiTheme="minorEastAsia" w:eastAsiaTheme="minorEastAsia" w:hAnsiTheme="minorEastAsia"/>
          <w:b/>
          <w:sz w:val="24"/>
        </w:rPr>
      </w:pPr>
      <w:r w:rsidRPr="00863DF3">
        <w:rPr>
          <w:rFonts w:asciiTheme="minorEastAsia" w:eastAsiaTheme="minorEastAsia" w:hAnsiTheme="minorEastAsia" w:hint="eastAsia"/>
          <w:b/>
          <w:sz w:val="24"/>
        </w:rPr>
        <w:t>三、判断题（10分，每题1分）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1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 xml:space="preserve">正常的、合理的流动比率是2。(   </w:t>
      </w:r>
      <w:r w:rsidR="00EF235E">
        <w:rPr>
          <w:rFonts w:asciiTheme="minorEastAsia" w:eastAsiaTheme="minorEastAsia" w:hAnsiTheme="minorEastAsia" w:hint="eastAsia"/>
          <w:sz w:val="24"/>
        </w:rPr>
        <w:t xml:space="preserve">  </w:t>
      </w:r>
      <w:r w:rsidRPr="00863DF3">
        <w:rPr>
          <w:rFonts w:asciiTheme="minorEastAsia" w:eastAsiaTheme="minorEastAsia" w:hAnsiTheme="minorEastAsia" w:hint="eastAsia"/>
          <w:sz w:val="24"/>
        </w:rPr>
        <w:t>)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2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 xml:space="preserve">内含报酬率是使净现值等于0时的贴现率。(  </w:t>
      </w:r>
      <w:r w:rsidR="00EF235E">
        <w:rPr>
          <w:rFonts w:asciiTheme="minorEastAsia" w:eastAsiaTheme="minorEastAsia" w:hAnsiTheme="minorEastAsia" w:hint="eastAsia"/>
          <w:sz w:val="24"/>
        </w:rPr>
        <w:t xml:space="preserve">  </w:t>
      </w:r>
      <w:r w:rsidRPr="00863DF3">
        <w:rPr>
          <w:rFonts w:asciiTheme="minorEastAsia" w:eastAsiaTheme="minorEastAsia" w:hAnsiTheme="minorEastAsia" w:hint="eastAsia"/>
          <w:sz w:val="24"/>
        </w:rPr>
        <w:t xml:space="preserve"> )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3</w:t>
      </w:r>
      <w:r w:rsidR="00863DF3" w:rsidRPr="00863DF3">
        <w:rPr>
          <w:rFonts w:asciiTheme="minorEastAsia" w:eastAsiaTheme="minorEastAsia" w:hAnsiTheme="minorEastAsia" w:hint="eastAsia"/>
          <w:sz w:val="24"/>
        </w:rPr>
        <w:t xml:space="preserve">. </w:t>
      </w:r>
      <w:r w:rsidRPr="00863DF3">
        <w:rPr>
          <w:rFonts w:asciiTheme="minorEastAsia" w:eastAsiaTheme="minorEastAsia" w:hAnsiTheme="minorEastAsia" w:hint="eastAsia"/>
          <w:sz w:val="24"/>
        </w:rPr>
        <w:t>ß系数既可以衡量公司股票的系统性风险，也可以</w:t>
      </w:r>
      <w:proofErr w:type="gramStart"/>
      <w:r w:rsidRPr="00863DF3">
        <w:rPr>
          <w:rFonts w:asciiTheme="minorEastAsia" w:eastAsiaTheme="minorEastAsia" w:hAnsiTheme="minorEastAsia" w:hint="eastAsia"/>
          <w:sz w:val="24"/>
        </w:rPr>
        <w:t>衡量非</w:t>
      </w:r>
      <w:proofErr w:type="gramEnd"/>
      <w:r w:rsidRPr="00863DF3">
        <w:rPr>
          <w:rFonts w:asciiTheme="minorEastAsia" w:eastAsiaTheme="minorEastAsia" w:hAnsiTheme="minorEastAsia" w:hint="eastAsia"/>
          <w:sz w:val="24"/>
        </w:rPr>
        <w:t xml:space="preserve">系统性风险。(   </w:t>
      </w:r>
      <w:r w:rsidR="00EF235E">
        <w:rPr>
          <w:rFonts w:asciiTheme="minorEastAsia" w:eastAsiaTheme="minorEastAsia" w:hAnsiTheme="minorEastAsia" w:hint="eastAsia"/>
          <w:sz w:val="24"/>
        </w:rPr>
        <w:t xml:space="preserve">  </w:t>
      </w:r>
      <w:r w:rsidRPr="00863DF3">
        <w:rPr>
          <w:rFonts w:asciiTheme="minorEastAsia" w:eastAsiaTheme="minorEastAsia" w:hAnsiTheme="minorEastAsia" w:hint="eastAsia"/>
          <w:sz w:val="24"/>
        </w:rPr>
        <w:t>)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4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 xml:space="preserve">永续年金只有现值没有终值。(  </w:t>
      </w:r>
      <w:r w:rsidR="00EF235E">
        <w:rPr>
          <w:rFonts w:asciiTheme="minorEastAsia" w:eastAsiaTheme="minorEastAsia" w:hAnsiTheme="minorEastAsia" w:hint="eastAsia"/>
          <w:sz w:val="24"/>
        </w:rPr>
        <w:t xml:space="preserve">  </w:t>
      </w:r>
      <w:r w:rsidRPr="00863DF3">
        <w:rPr>
          <w:rFonts w:asciiTheme="minorEastAsia" w:eastAsiaTheme="minorEastAsia" w:hAnsiTheme="minorEastAsia" w:hint="eastAsia"/>
          <w:sz w:val="24"/>
        </w:rPr>
        <w:t xml:space="preserve"> )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5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发放股票股利后，每股市</w:t>
      </w:r>
      <w:proofErr w:type="gramStart"/>
      <w:r w:rsidRPr="00863DF3">
        <w:rPr>
          <w:rFonts w:asciiTheme="minorEastAsia" w:eastAsiaTheme="minorEastAsia" w:hAnsiTheme="minorEastAsia" w:hint="eastAsia"/>
          <w:sz w:val="24"/>
        </w:rPr>
        <w:t>价肯定</w:t>
      </w:r>
      <w:proofErr w:type="gramEnd"/>
      <w:r w:rsidRPr="00863DF3">
        <w:rPr>
          <w:rFonts w:asciiTheme="minorEastAsia" w:eastAsiaTheme="minorEastAsia" w:hAnsiTheme="minorEastAsia" w:hint="eastAsia"/>
          <w:sz w:val="24"/>
        </w:rPr>
        <w:t xml:space="preserve">要下跌。(   </w:t>
      </w:r>
      <w:r w:rsidR="00EF235E">
        <w:rPr>
          <w:rFonts w:asciiTheme="minorEastAsia" w:eastAsiaTheme="minorEastAsia" w:hAnsiTheme="minorEastAsia" w:hint="eastAsia"/>
          <w:sz w:val="24"/>
        </w:rPr>
        <w:t xml:space="preserve">  </w:t>
      </w:r>
      <w:r w:rsidRPr="00863DF3">
        <w:rPr>
          <w:rFonts w:asciiTheme="minorEastAsia" w:eastAsiaTheme="minorEastAsia" w:hAnsiTheme="minorEastAsia" w:hint="eastAsia"/>
          <w:sz w:val="24"/>
        </w:rPr>
        <w:t>)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6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 xml:space="preserve">剩余股利政策的主要目的是保持理想的资本结构。(  </w:t>
      </w:r>
      <w:r w:rsidR="00EF235E">
        <w:rPr>
          <w:rFonts w:asciiTheme="minorEastAsia" w:eastAsiaTheme="minorEastAsia" w:hAnsiTheme="minorEastAsia" w:hint="eastAsia"/>
          <w:sz w:val="24"/>
        </w:rPr>
        <w:t xml:space="preserve">  </w:t>
      </w:r>
      <w:r w:rsidRPr="00863DF3">
        <w:rPr>
          <w:rFonts w:asciiTheme="minorEastAsia" w:eastAsiaTheme="minorEastAsia" w:hAnsiTheme="minorEastAsia" w:hint="eastAsia"/>
          <w:sz w:val="24"/>
        </w:rPr>
        <w:t xml:space="preserve"> )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7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proofErr w:type="gramStart"/>
      <w:r w:rsidRPr="00863DF3">
        <w:rPr>
          <w:rFonts w:asciiTheme="minorEastAsia" w:eastAsiaTheme="minorEastAsia" w:hAnsiTheme="minorEastAsia"/>
          <w:sz w:val="24"/>
        </w:rPr>
        <w:t>置存货币</w:t>
      </w:r>
      <w:proofErr w:type="gramEnd"/>
      <w:r w:rsidRPr="00863DF3">
        <w:rPr>
          <w:rFonts w:asciiTheme="minorEastAsia" w:eastAsiaTheme="minorEastAsia" w:hAnsiTheme="minorEastAsia"/>
          <w:sz w:val="24"/>
        </w:rPr>
        <w:t>资金的成本包括持有成本、转换成本、短缺成本、管理成本</w:t>
      </w:r>
      <w:r w:rsidRPr="00863DF3">
        <w:rPr>
          <w:rFonts w:asciiTheme="minorEastAsia" w:eastAsiaTheme="minorEastAsia" w:hAnsiTheme="minorEastAsia" w:hint="eastAsia"/>
          <w:sz w:val="24"/>
        </w:rPr>
        <w:t xml:space="preserve">。(  </w:t>
      </w:r>
      <w:r w:rsidR="00EF235E">
        <w:rPr>
          <w:rFonts w:asciiTheme="minorEastAsia" w:eastAsiaTheme="minorEastAsia" w:hAnsiTheme="minorEastAsia" w:hint="eastAsia"/>
          <w:sz w:val="24"/>
        </w:rPr>
        <w:t xml:space="preserve">  </w:t>
      </w:r>
      <w:r w:rsidRPr="00863DF3">
        <w:rPr>
          <w:rFonts w:asciiTheme="minorEastAsia" w:eastAsiaTheme="minorEastAsia" w:hAnsiTheme="minorEastAsia" w:hint="eastAsia"/>
          <w:sz w:val="24"/>
        </w:rPr>
        <w:t xml:space="preserve"> )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8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 xml:space="preserve">证券的内在价值是未来现金流入的现值。(  </w:t>
      </w:r>
      <w:r w:rsidR="00EF235E">
        <w:rPr>
          <w:rFonts w:asciiTheme="minorEastAsia" w:eastAsiaTheme="minorEastAsia" w:hAnsiTheme="minorEastAsia" w:hint="eastAsia"/>
          <w:sz w:val="24"/>
        </w:rPr>
        <w:t xml:space="preserve">  </w:t>
      </w:r>
      <w:r w:rsidRPr="00863DF3">
        <w:rPr>
          <w:rFonts w:asciiTheme="minorEastAsia" w:eastAsiaTheme="minorEastAsia" w:hAnsiTheme="minorEastAsia" w:hint="eastAsia"/>
          <w:sz w:val="24"/>
        </w:rPr>
        <w:t xml:space="preserve"> )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9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/>
          <w:sz w:val="24"/>
        </w:rPr>
        <w:t>证券组合投资风险的大小，等于组合中各个证券风险的加权平均数</w:t>
      </w:r>
      <w:r w:rsidR="00D26E2E" w:rsidRPr="00863DF3">
        <w:rPr>
          <w:rFonts w:asciiTheme="minorEastAsia" w:eastAsiaTheme="minorEastAsia" w:hAnsiTheme="minorEastAsia" w:hint="eastAsia"/>
          <w:sz w:val="24"/>
        </w:rPr>
        <w:t>。</w:t>
      </w:r>
      <w:r w:rsidRPr="00863DF3">
        <w:rPr>
          <w:rFonts w:asciiTheme="minorEastAsia" w:eastAsiaTheme="minorEastAsia" w:hAnsiTheme="minorEastAsia" w:hint="eastAsia"/>
          <w:sz w:val="24"/>
        </w:rPr>
        <w:t xml:space="preserve">(  </w:t>
      </w:r>
      <w:r w:rsidR="00EF235E">
        <w:rPr>
          <w:rFonts w:asciiTheme="minorEastAsia" w:eastAsiaTheme="minorEastAsia" w:hAnsiTheme="minorEastAsia" w:hint="eastAsia"/>
          <w:sz w:val="24"/>
        </w:rPr>
        <w:t xml:space="preserve">  </w:t>
      </w:r>
      <w:r w:rsidRPr="00863DF3">
        <w:rPr>
          <w:rFonts w:asciiTheme="minorEastAsia" w:eastAsiaTheme="minorEastAsia" w:hAnsiTheme="minorEastAsia" w:hint="eastAsia"/>
          <w:sz w:val="24"/>
        </w:rPr>
        <w:t xml:space="preserve"> )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10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/>
          <w:sz w:val="24"/>
        </w:rPr>
        <w:t>多个互斥方案比较，一般应选择净现值大的方案</w:t>
      </w:r>
      <w:r w:rsidR="00D26E2E" w:rsidRPr="00863DF3">
        <w:rPr>
          <w:rFonts w:asciiTheme="minorEastAsia" w:eastAsiaTheme="minorEastAsia" w:hAnsiTheme="minorEastAsia" w:hint="eastAsia"/>
          <w:sz w:val="24"/>
        </w:rPr>
        <w:t>。</w:t>
      </w:r>
      <w:r w:rsidRPr="00863DF3">
        <w:rPr>
          <w:rFonts w:asciiTheme="minorEastAsia" w:eastAsiaTheme="minorEastAsia" w:hAnsiTheme="minorEastAsia" w:hint="eastAsia"/>
          <w:sz w:val="24"/>
        </w:rPr>
        <w:t xml:space="preserve">(   </w:t>
      </w:r>
      <w:r w:rsidR="00EF235E">
        <w:rPr>
          <w:rFonts w:asciiTheme="minorEastAsia" w:eastAsiaTheme="minorEastAsia" w:hAnsiTheme="minorEastAsia" w:hint="eastAsia"/>
          <w:sz w:val="24"/>
        </w:rPr>
        <w:t xml:space="preserve">  </w:t>
      </w:r>
      <w:r w:rsidRPr="00863DF3">
        <w:rPr>
          <w:rFonts w:asciiTheme="minorEastAsia" w:eastAsiaTheme="minorEastAsia" w:hAnsiTheme="minorEastAsia" w:hint="eastAsia"/>
          <w:sz w:val="24"/>
        </w:rPr>
        <w:t>)</w:t>
      </w:r>
    </w:p>
    <w:p w:rsidR="00863DF3" w:rsidRDefault="00863DF3" w:rsidP="00863DF3">
      <w:pPr>
        <w:ind w:firstLineChars="177" w:firstLine="425"/>
        <w:rPr>
          <w:rFonts w:asciiTheme="minorEastAsia" w:eastAsiaTheme="minorEastAsia" w:hAnsiTheme="minorEastAsia" w:hint="eastAsia"/>
          <w:sz w:val="24"/>
        </w:rPr>
      </w:pPr>
    </w:p>
    <w:p w:rsidR="00DF037B" w:rsidRPr="00863DF3" w:rsidRDefault="00DF037B" w:rsidP="00863DF3">
      <w:pPr>
        <w:ind w:firstLineChars="177" w:firstLine="426"/>
        <w:rPr>
          <w:rFonts w:asciiTheme="minorEastAsia" w:eastAsiaTheme="minorEastAsia" w:hAnsiTheme="minorEastAsia"/>
          <w:b/>
          <w:sz w:val="24"/>
        </w:rPr>
      </w:pPr>
      <w:r w:rsidRPr="00863DF3">
        <w:rPr>
          <w:rFonts w:asciiTheme="minorEastAsia" w:eastAsiaTheme="minorEastAsia" w:hAnsiTheme="minorEastAsia" w:hint="eastAsia"/>
          <w:b/>
          <w:sz w:val="24"/>
        </w:rPr>
        <w:t>四、简答题（25分，每题5分）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1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企业财务关系有哪些？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2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风险的种类</w:t>
      </w:r>
    </w:p>
    <w:p w:rsidR="00DF037B" w:rsidRPr="000D3388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3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="000D3388" w:rsidRPr="000D3388">
        <w:rPr>
          <w:rFonts w:ascii="宋体" w:hAnsi="宋体" w:hint="eastAsia"/>
          <w:kern w:val="0"/>
          <w:sz w:val="24"/>
        </w:rPr>
        <w:t>财务控制的含义及特征</w:t>
      </w:r>
      <w:r w:rsidR="000D3388" w:rsidRPr="000D3388">
        <w:rPr>
          <w:rFonts w:ascii="宋体" w:hAnsi="宋体" w:hint="eastAsia"/>
          <w:kern w:val="0"/>
          <w:sz w:val="24"/>
        </w:rPr>
        <w:t>？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4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="000D3388">
        <w:rPr>
          <w:rFonts w:asciiTheme="minorEastAsia" w:eastAsiaTheme="minorEastAsia" w:hAnsiTheme="minorEastAsia" w:hint="eastAsia"/>
          <w:sz w:val="24"/>
        </w:rPr>
        <w:t>常见的股利分配理论有哪些</w:t>
      </w:r>
      <w:r w:rsidRPr="00863DF3">
        <w:rPr>
          <w:rFonts w:asciiTheme="minorEastAsia" w:eastAsiaTheme="minorEastAsia" w:hAnsiTheme="minorEastAsia" w:hint="eastAsia"/>
          <w:sz w:val="24"/>
        </w:rPr>
        <w:t>？</w:t>
      </w:r>
      <w:bookmarkStart w:id="0" w:name="_GoBack"/>
      <w:bookmarkEnd w:id="0"/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lastRenderedPageBreak/>
        <w:t>5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营运能力分析指标有哪些？</w:t>
      </w:r>
    </w:p>
    <w:p w:rsidR="00863DF3" w:rsidRDefault="00863DF3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6"/>
        <w:rPr>
          <w:rFonts w:asciiTheme="minorEastAsia" w:eastAsiaTheme="minorEastAsia" w:hAnsiTheme="minorEastAsia"/>
          <w:b/>
          <w:sz w:val="24"/>
        </w:rPr>
      </w:pPr>
      <w:r w:rsidRPr="00863DF3">
        <w:rPr>
          <w:rFonts w:asciiTheme="minorEastAsia" w:eastAsiaTheme="minorEastAsia" w:hAnsiTheme="minorEastAsia" w:hint="eastAsia"/>
          <w:b/>
          <w:sz w:val="24"/>
        </w:rPr>
        <w:t>五、计算题（30分，每题10分）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1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某企业全年</w:t>
      </w:r>
      <w:proofErr w:type="gramStart"/>
      <w:r w:rsidRPr="00863DF3">
        <w:rPr>
          <w:rFonts w:asciiTheme="minorEastAsia" w:eastAsiaTheme="minorEastAsia" w:hAnsiTheme="minorEastAsia" w:hint="eastAsia"/>
          <w:sz w:val="24"/>
        </w:rPr>
        <w:t>耗用甲材料</w:t>
      </w:r>
      <w:proofErr w:type="gramEnd"/>
      <w:r w:rsidRPr="00863DF3">
        <w:rPr>
          <w:rFonts w:asciiTheme="minorEastAsia" w:eastAsiaTheme="minorEastAsia" w:hAnsiTheme="minorEastAsia" w:hint="eastAsia"/>
          <w:sz w:val="24"/>
        </w:rPr>
        <w:t>1800千克，材料单价20元，</w:t>
      </w:r>
      <w:proofErr w:type="gramStart"/>
      <w:r w:rsidRPr="00863DF3">
        <w:rPr>
          <w:rFonts w:asciiTheme="minorEastAsia" w:eastAsiaTheme="minorEastAsia" w:hAnsiTheme="minorEastAsia" w:hint="eastAsia"/>
          <w:sz w:val="24"/>
        </w:rPr>
        <w:t>年单位</w:t>
      </w:r>
      <w:proofErr w:type="gramEnd"/>
      <w:r w:rsidRPr="00863DF3">
        <w:rPr>
          <w:rFonts w:asciiTheme="minorEastAsia" w:eastAsiaTheme="minorEastAsia" w:hAnsiTheme="minorEastAsia" w:hint="eastAsia"/>
          <w:sz w:val="24"/>
        </w:rPr>
        <w:t>储存成本4元，一次订货成本25元。</w:t>
      </w:r>
    </w:p>
    <w:p w:rsid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要求：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（1）</w:t>
      </w:r>
      <w:r w:rsidR="00863DF3" w:rsidRPr="00863DF3">
        <w:rPr>
          <w:rFonts w:asciiTheme="minorEastAsia" w:eastAsiaTheme="minorEastAsia" w:hAnsiTheme="minorEastAsia" w:hint="eastAsia"/>
          <w:sz w:val="24"/>
        </w:rPr>
        <w:t>计算</w:t>
      </w:r>
      <w:r w:rsidRPr="00863DF3">
        <w:rPr>
          <w:rFonts w:asciiTheme="minorEastAsia" w:eastAsiaTheme="minorEastAsia" w:hAnsiTheme="minorEastAsia" w:hint="eastAsia"/>
          <w:sz w:val="24"/>
        </w:rPr>
        <w:t>经济订货批量；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（2）</w:t>
      </w:r>
      <w:r w:rsidR="00863DF3" w:rsidRPr="00863DF3">
        <w:rPr>
          <w:rFonts w:asciiTheme="minorEastAsia" w:eastAsiaTheme="minorEastAsia" w:hAnsiTheme="minorEastAsia" w:hint="eastAsia"/>
          <w:sz w:val="24"/>
        </w:rPr>
        <w:t>计算</w:t>
      </w:r>
      <w:r w:rsidRPr="00863DF3">
        <w:rPr>
          <w:rFonts w:asciiTheme="minorEastAsia" w:eastAsiaTheme="minorEastAsia" w:hAnsiTheme="minorEastAsia" w:hint="eastAsia"/>
          <w:sz w:val="24"/>
        </w:rPr>
        <w:t>最小相关总成本；</w:t>
      </w:r>
    </w:p>
    <w:p w:rsidR="00863DF3" w:rsidRPr="00863DF3" w:rsidRDefault="00863DF3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2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某公司本年利润为1</w:t>
      </w:r>
      <w:r w:rsidR="00863DF3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116.7万元，营业收入为3</w:t>
      </w:r>
      <w:r w:rsidR="00863DF3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750万元，资产平均占用额为4</w:t>
      </w:r>
      <w:r w:rsidR="00863DF3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687.5万元，所有者权益为2</w:t>
      </w:r>
      <w:r w:rsidR="00863DF3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812.5万元，企业所得税税率为25%。</w:t>
      </w:r>
    </w:p>
    <w:p w:rsid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要求：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（1）营业净利率；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（2）总资产净利率；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（3）总资产周转率；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（4）权益净利率；</w:t>
      </w:r>
    </w:p>
    <w:p w:rsidR="00DF037B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 w:hint="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 xml:space="preserve">（5）权益乘数 </w:t>
      </w:r>
    </w:p>
    <w:p w:rsidR="00863DF3" w:rsidRPr="00863DF3" w:rsidRDefault="00863DF3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3</w:t>
      </w:r>
      <w:r w:rsidR="00863DF3" w:rsidRPr="00863DF3">
        <w:rPr>
          <w:rFonts w:asciiTheme="minorEastAsia" w:eastAsiaTheme="minorEastAsia" w:hAnsiTheme="minorEastAsia" w:hint="eastAsia"/>
          <w:sz w:val="24"/>
        </w:rPr>
        <w:t>.</w:t>
      </w:r>
      <w:r w:rsidRPr="00863DF3">
        <w:rPr>
          <w:rFonts w:asciiTheme="minorEastAsia" w:eastAsiaTheme="minorEastAsia" w:hAnsiTheme="minorEastAsia" w:hint="eastAsia"/>
          <w:sz w:val="24"/>
        </w:rPr>
        <w:t>某公司计划购</w:t>
      </w:r>
      <w:proofErr w:type="gramStart"/>
      <w:r w:rsidRPr="00863DF3">
        <w:rPr>
          <w:rFonts w:asciiTheme="minorEastAsia" w:eastAsiaTheme="minorEastAsia" w:hAnsiTheme="minorEastAsia" w:hint="eastAsia"/>
          <w:sz w:val="24"/>
        </w:rPr>
        <w:t>一</w:t>
      </w:r>
      <w:proofErr w:type="gramEnd"/>
      <w:r w:rsidRPr="00863DF3">
        <w:rPr>
          <w:rFonts w:asciiTheme="minorEastAsia" w:eastAsiaTheme="minorEastAsia" w:hAnsiTheme="minorEastAsia" w:hint="eastAsia"/>
          <w:sz w:val="24"/>
        </w:rPr>
        <w:t xml:space="preserve">设备，有甲、乙两方案：       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甲方案：设备价款30</w:t>
      </w:r>
      <w:r w:rsidR="00863DF3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000元，可使用5年，直线折旧，无残值，投产后，年营业收入15</w:t>
      </w:r>
      <w:r w:rsidR="00863DF3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000元，年付现成本5</w:t>
      </w:r>
      <w:r w:rsidR="00863DF3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000元。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乙方案：设备价款36</w:t>
      </w:r>
      <w:r w:rsidR="00863DF3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000元，可使用5年，直线折旧，残值6</w:t>
      </w:r>
      <w:r w:rsidR="00863DF3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000元，投产前需垫付流动资金3</w:t>
      </w:r>
      <w:r w:rsidR="00863DF3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000元，投产后年营业收入17</w:t>
      </w:r>
      <w:r w:rsidR="00863DF3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000元，年付现成本：第一年6</w:t>
      </w:r>
      <w:r w:rsidR="00863DF3">
        <w:rPr>
          <w:rFonts w:asciiTheme="minorEastAsia" w:eastAsiaTheme="minorEastAsia" w:hAnsiTheme="minorEastAsia" w:hint="eastAsia"/>
          <w:sz w:val="24"/>
        </w:rPr>
        <w:t xml:space="preserve"> </w:t>
      </w:r>
      <w:r w:rsidRPr="00863DF3">
        <w:rPr>
          <w:rFonts w:asciiTheme="minorEastAsia" w:eastAsiaTheme="minorEastAsia" w:hAnsiTheme="minorEastAsia" w:hint="eastAsia"/>
          <w:sz w:val="24"/>
        </w:rPr>
        <w:t>000元，以后每年在上年基础上增加300元.</w:t>
      </w:r>
    </w:p>
    <w:p w:rsidR="00DF037B" w:rsidRPr="00863DF3" w:rsidRDefault="00DF037B" w:rsidP="00863DF3">
      <w:pPr>
        <w:spacing w:line="420" w:lineRule="exact"/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该企业要求的报酬率为10%，T=25%</w:t>
      </w:r>
      <w:r w:rsidR="00863DF3">
        <w:rPr>
          <w:rFonts w:asciiTheme="minorEastAsia" w:eastAsiaTheme="minorEastAsia" w:hAnsiTheme="minorEastAsia" w:hint="eastAsia"/>
          <w:sz w:val="24"/>
        </w:rPr>
        <w:t>，</w:t>
      </w:r>
      <w:r w:rsidRPr="00863DF3">
        <w:rPr>
          <w:rFonts w:asciiTheme="minorEastAsia" w:eastAsiaTheme="minorEastAsia" w:hAnsiTheme="minorEastAsia" w:hint="eastAsia"/>
          <w:sz w:val="24"/>
        </w:rPr>
        <w:t>S=0</w:t>
      </w:r>
      <w:r w:rsidR="00863DF3">
        <w:rPr>
          <w:rFonts w:asciiTheme="minorEastAsia" w:eastAsiaTheme="minorEastAsia" w:hAnsiTheme="minorEastAsia" w:hint="eastAsia"/>
          <w:sz w:val="24"/>
        </w:rPr>
        <w:t>。</w:t>
      </w:r>
    </w:p>
    <w:p w:rsidR="003A1DF8" w:rsidRPr="00863DF3" w:rsidRDefault="00DF037B" w:rsidP="00863DF3">
      <w:pPr>
        <w:ind w:firstLineChars="177" w:firstLine="425"/>
        <w:rPr>
          <w:rFonts w:asciiTheme="minorEastAsia" w:eastAsiaTheme="minorEastAsia" w:hAnsiTheme="minorEastAsia"/>
          <w:sz w:val="24"/>
        </w:rPr>
      </w:pPr>
      <w:r w:rsidRPr="00863DF3">
        <w:rPr>
          <w:rFonts w:asciiTheme="minorEastAsia" w:eastAsiaTheme="minorEastAsia" w:hAnsiTheme="minorEastAsia" w:hint="eastAsia"/>
          <w:sz w:val="24"/>
        </w:rPr>
        <w:t>要求：分别计算两方案的NPV，并判断方案优劣。</w:t>
      </w:r>
    </w:p>
    <w:sectPr w:rsidR="003A1DF8" w:rsidRPr="00863D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37B"/>
    <w:rsid w:val="000D3388"/>
    <w:rsid w:val="003A1DF8"/>
    <w:rsid w:val="00512EFC"/>
    <w:rsid w:val="00863DF3"/>
    <w:rsid w:val="00B2075B"/>
    <w:rsid w:val="00C94CE7"/>
    <w:rsid w:val="00D26E2E"/>
    <w:rsid w:val="00DF037B"/>
    <w:rsid w:val="00EF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3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460</Words>
  <Characters>2627</Characters>
  <Application>Microsoft Office Word</Application>
  <DocSecurity>0</DocSecurity>
  <Lines>21</Lines>
  <Paragraphs>6</Paragraphs>
  <ScaleCrop>false</ScaleCrop>
  <Company>Sky123.Org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7</cp:revision>
  <dcterms:created xsi:type="dcterms:W3CDTF">2015-10-27T07:12:00Z</dcterms:created>
  <dcterms:modified xsi:type="dcterms:W3CDTF">2017-06-02T02:17:00Z</dcterms:modified>
</cp:coreProperties>
</file>